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A29" w:rsidRPr="0088470B" w:rsidRDefault="00170AC1" w:rsidP="008847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8470B">
        <w:rPr>
          <w:rFonts w:ascii="Times New Roman" w:hAnsi="Times New Roman" w:cs="Times New Roman"/>
          <w:sz w:val="24"/>
          <w:szCs w:val="24"/>
        </w:rPr>
        <w:t>Week 8 Big Picture Questions</w:t>
      </w:r>
    </w:p>
    <w:bookmarkEnd w:id="0"/>
    <w:p w:rsidR="0088470B" w:rsidRPr="0088470B" w:rsidRDefault="00170AC1" w:rsidP="008847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470B">
        <w:rPr>
          <w:rFonts w:ascii="Times New Roman" w:hAnsi="Times New Roman" w:cs="Times New Roman"/>
          <w:sz w:val="24"/>
          <w:szCs w:val="24"/>
        </w:rPr>
        <w:t>Name</w:t>
      </w:r>
    </w:p>
    <w:p w:rsidR="0088470B" w:rsidRPr="0088470B" w:rsidRDefault="00170AC1" w:rsidP="008847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470B">
        <w:rPr>
          <w:rFonts w:ascii="Times New Roman" w:hAnsi="Times New Roman" w:cs="Times New Roman"/>
          <w:sz w:val="24"/>
          <w:szCs w:val="24"/>
        </w:rPr>
        <w:t>Institution</w:t>
      </w:r>
    </w:p>
    <w:p w:rsidR="0088470B" w:rsidRDefault="00170AC1" w:rsidP="0088470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470B">
        <w:rPr>
          <w:rFonts w:ascii="Times New Roman" w:hAnsi="Times New Roman" w:cs="Times New Roman"/>
          <w:sz w:val="24"/>
          <w:szCs w:val="24"/>
        </w:rPr>
        <w:t>One unique cognitive characteristic that human</w:t>
      </w:r>
      <w:r>
        <w:rPr>
          <w:rFonts w:ascii="Times New Roman" w:hAnsi="Times New Roman" w:cs="Times New Roman"/>
          <w:sz w:val="24"/>
          <w:szCs w:val="24"/>
        </w:rPr>
        <w:t xml:space="preserve"> that</w:t>
      </w:r>
      <w:r w:rsidRPr="0088470B">
        <w:rPr>
          <w:rFonts w:ascii="Times New Roman" w:hAnsi="Times New Roman" w:cs="Times New Roman"/>
          <w:sz w:val="24"/>
          <w:szCs w:val="24"/>
        </w:rPr>
        <w:t xml:space="preserve"> cannot be achieved by any oth</w:t>
      </w:r>
      <w:r>
        <w:rPr>
          <w:rFonts w:ascii="Times New Roman" w:hAnsi="Times New Roman" w:cs="Times New Roman"/>
          <w:sz w:val="24"/>
          <w:szCs w:val="24"/>
        </w:rPr>
        <w:t xml:space="preserve">er species is the ability to connect the ostensive </w:t>
      </w:r>
      <w:r w:rsidRPr="0088470B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signals of reference </w:t>
      </w:r>
      <w:r w:rsidRPr="0088470B">
        <w:rPr>
          <w:rFonts w:ascii="Times New Roman" w:hAnsi="Times New Roman" w:cs="Times New Roman"/>
          <w:sz w:val="24"/>
          <w:szCs w:val="24"/>
        </w:rPr>
        <w:t xml:space="preserve">which enable infants to </w:t>
      </w:r>
      <w:r>
        <w:rPr>
          <w:rFonts w:ascii="Times New Roman" w:hAnsi="Times New Roman" w:cs="Times New Roman"/>
          <w:sz w:val="24"/>
          <w:szCs w:val="24"/>
        </w:rPr>
        <w:t xml:space="preserve">respond in an effective way to any communication referred to them </w:t>
      </w:r>
      <w:r w:rsidRPr="0088470B">
        <w:rPr>
          <w:rFonts w:ascii="Times New Roman" w:hAnsi="Times New Roman" w:cs="Times New Roman"/>
          <w:sz w:val="24"/>
          <w:szCs w:val="24"/>
        </w:rPr>
        <w:t xml:space="preserve">(Teglas, Gergely, Kupan, Miklosi, &amp; Topal, 2012). </w:t>
      </w:r>
      <w:r w:rsidR="002237A0" w:rsidRPr="0088470B">
        <w:rPr>
          <w:rFonts w:ascii="Times New Roman" w:hAnsi="Times New Roman" w:cs="Times New Roman"/>
          <w:sz w:val="24"/>
          <w:szCs w:val="24"/>
        </w:rPr>
        <w:t>Human share cognitive capacities with animals and an example is the dog. There are sound-sensitive- brain regions identified in both dogs and humans (Andics, Gacsi, Farago, Kis, &amp; Milkosi, 2014). Also in the area of auditory cortex and the subcortical regions, the dogs and huma</w:t>
      </w:r>
      <w:r w:rsidR="0055091D" w:rsidRPr="0088470B">
        <w:rPr>
          <w:rFonts w:ascii="Times New Roman" w:hAnsi="Times New Roman" w:cs="Times New Roman"/>
          <w:sz w:val="24"/>
          <w:szCs w:val="24"/>
        </w:rPr>
        <w:t>ns have similar characteristics</w:t>
      </w:r>
      <w:r w:rsidR="002237A0" w:rsidRPr="0088470B">
        <w:rPr>
          <w:rFonts w:ascii="Times New Roman" w:hAnsi="Times New Roman" w:cs="Times New Roman"/>
          <w:sz w:val="24"/>
          <w:szCs w:val="24"/>
        </w:rPr>
        <w:t>.</w:t>
      </w:r>
      <w:r w:rsidR="0055091D" w:rsidRPr="008847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7E64" w:rsidRPr="0088470B" w:rsidRDefault="00170AC1" w:rsidP="0088470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470B">
        <w:rPr>
          <w:rFonts w:ascii="Times New Roman" w:hAnsi="Times New Roman" w:cs="Times New Roman"/>
          <w:sz w:val="24"/>
          <w:szCs w:val="24"/>
        </w:rPr>
        <w:t>Human</w:t>
      </w:r>
      <w:r w:rsidR="00B935A9" w:rsidRPr="0088470B">
        <w:rPr>
          <w:rFonts w:ascii="Times New Roman" w:hAnsi="Times New Roman" w:cs="Times New Roman"/>
          <w:sz w:val="24"/>
          <w:szCs w:val="24"/>
        </w:rPr>
        <w:t xml:space="preserve"> and dogs have different aspect</w:t>
      </w:r>
      <w:r w:rsidRPr="0088470B">
        <w:rPr>
          <w:rFonts w:ascii="Times New Roman" w:hAnsi="Times New Roman" w:cs="Times New Roman"/>
          <w:sz w:val="24"/>
          <w:szCs w:val="24"/>
        </w:rPr>
        <w:t>s of communication. Dogs have subregions in wher</w:t>
      </w:r>
      <w:r w:rsidRPr="0088470B">
        <w:rPr>
          <w:rFonts w:ascii="Times New Roman" w:hAnsi="Times New Roman" w:cs="Times New Roman"/>
          <w:sz w:val="24"/>
          <w:szCs w:val="24"/>
        </w:rPr>
        <w:t>eby the However in humans their auditory region has maximum vocalization which accounts for around 89%.</w:t>
      </w:r>
      <w:r w:rsidR="00B935A9" w:rsidRPr="0088470B">
        <w:rPr>
          <w:rFonts w:ascii="Times New Roman" w:hAnsi="Times New Roman" w:cs="Times New Roman"/>
          <w:sz w:val="24"/>
          <w:szCs w:val="24"/>
        </w:rPr>
        <w:t xml:space="preserve"> </w:t>
      </w:r>
      <w:r w:rsidRPr="0088470B">
        <w:rPr>
          <w:rFonts w:ascii="Times New Roman" w:hAnsi="Times New Roman" w:cs="Times New Roman"/>
          <w:sz w:val="24"/>
          <w:szCs w:val="24"/>
        </w:rPr>
        <w:t>There are signs of standard functions in dogs and humans. The bilateral conspecific preferring area in dogs is nea</w:t>
      </w:r>
      <w:r w:rsidR="0088470B" w:rsidRPr="0088470B">
        <w:rPr>
          <w:rFonts w:ascii="Times New Roman" w:hAnsi="Times New Roman" w:cs="Times New Roman"/>
          <w:sz w:val="24"/>
          <w:szCs w:val="24"/>
        </w:rPr>
        <w:t>r the central part of caudal Sylvian gyri</w:t>
      </w:r>
      <w:r w:rsidRPr="0088470B">
        <w:rPr>
          <w:rFonts w:ascii="Times New Roman" w:hAnsi="Times New Roman" w:cs="Times New Roman"/>
          <w:sz w:val="24"/>
          <w:szCs w:val="24"/>
        </w:rPr>
        <w:t>, extending</w:t>
      </w:r>
      <w:r w:rsidR="0088470B" w:rsidRPr="0088470B">
        <w:rPr>
          <w:rFonts w:ascii="Times New Roman" w:hAnsi="Times New Roman" w:cs="Times New Roman"/>
          <w:sz w:val="24"/>
          <w:szCs w:val="24"/>
        </w:rPr>
        <w:t xml:space="preserve"> to the Sylvian fissure. This is evidence that animals have prerequisites for language. </w:t>
      </w:r>
    </w:p>
    <w:p w:rsidR="002237A0" w:rsidRPr="0088470B" w:rsidRDefault="00170AC1" w:rsidP="0088470B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8470B">
        <w:rPr>
          <w:rFonts w:ascii="Times New Roman" w:hAnsi="Times New Roman" w:cs="Times New Roman"/>
          <w:b/>
          <w:sz w:val="24"/>
          <w:szCs w:val="24"/>
        </w:rPr>
        <w:t xml:space="preserve">Vocabulary </w:t>
      </w:r>
    </w:p>
    <w:p w:rsidR="004C5236" w:rsidRPr="0088470B" w:rsidRDefault="00170AC1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470B">
        <w:rPr>
          <w:rFonts w:ascii="Times New Roman" w:hAnsi="Times New Roman" w:cs="Times New Roman"/>
          <w:sz w:val="24"/>
          <w:szCs w:val="24"/>
        </w:rPr>
        <w:t xml:space="preserve">Fast mapping- this a process of learning words based on the first experience. This process is dubbed as fast mapping. The ability of dogs to </w:t>
      </w:r>
      <w:r w:rsidRPr="0088470B">
        <w:rPr>
          <w:rFonts w:ascii="Times New Roman" w:hAnsi="Times New Roman" w:cs="Times New Roman"/>
          <w:sz w:val="24"/>
          <w:szCs w:val="24"/>
        </w:rPr>
        <w:t>show the ability to fast map depend</w:t>
      </w:r>
      <w:r w:rsidR="009F3A20" w:rsidRPr="0088470B">
        <w:rPr>
          <w:rFonts w:ascii="Times New Roman" w:hAnsi="Times New Roman" w:cs="Times New Roman"/>
          <w:sz w:val="24"/>
          <w:szCs w:val="24"/>
        </w:rPr>
        <w:t xml:space="preserve">s on whether the dog reliably associates arbitrary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 w:rsidR="009F3A20" w:rsidRPr="0088470B">
        <w:rPr>
          <w:rFonts w:ascii="Times New Roman" w:hAnsi="Times New Roman" w:cs="Times New Roman"/>
          <w:sz w:val="24"/>
          <w:szCs w:val="24"/>
        </w:rPr>
        <w:t xml:space="preserve">human words </w:t>
      </w:r>
      <w:r>
        <w:rPr>
          <w:rFonts w:ascii="Times New Roman" w:hAnsi="Times New Roman" w:cs="Times New Roman"/>
          <w:sz w:val="24"/>
          <w:szCs w:val="24"/>
        </w:rPr>
        <w:t xml:space="preserve">and with different items that are available in their environment </w:t>
      </w:r>
      <w:r w:rsidR="009F3A20" w:rsidRPr="0088470B">
        <w:rPr>
          <w:rFonts w:ascii="Times New Roman" w:hAnsi="Times New Roman" w:cs="Times New Roman"/>
          <w:sz w:val="24"/>
          <w:szCs w:val="24"/>
        </w:rPr>
        <w:t xml:space="preserve">(Kaminski, Call, &amp; Fischer, 2004). </w:t>
      </w:r>
    </w:p>
    <w:p w:rsidR="009F3A20" w:rsidRPr="0088470B" w:rsidRDefault="00170AC1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470B">
        <w:rPr>
          <w:rFonts w:ascii="Times New Roman" w:hAnsi="Times New Roman" w:cs="Times New Roman"/>
          <w:sz w:val="24"/>
          <w:szCs w:val="24"/>
        </w:rPr>
        <w:t xml:space="preserve">Rico is the study animal that was used in the study </w:t>
      </w:r>
      <w:r w:rsidRPr="0088470B">
        <w:rPr>
          <w:rFonts w:ascii="Times New Roman" w:hAnsi="Times New Roman" w:cs="Times New Roman"/>
          <w:sz w:val="24"/>
          <w:szCs w:val="24"/>
        </w:rPr>
        <w:t>to determine the ability of dogs to fast map</w:t>
      </w:r>
    </w:p>
    <w:p w:rsidR="009F3A20" w:rsidRPr="0088470B" w:rsidRDefault="00170AC1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470B">
        <w:rPr>
          <w:rFonts w:ascii="Times New Roman" w:hAnsi="Times New Roman" w:cs="Times New Roman"/>
          <w:sz w:val="24"/>
          <w:szCs w:val="24"/>
        </w:rPr>
        <w:t>A chaser</w:t>
      </w:r>
      <w:r w:rsidR="000F14E8" w:rsidRPr="0088470B">
        <w:rPr>
          <w:rFonts w:ascii="Times New Roman" w:hAnsi="Times New Roman" w:cs="Times New Roman"/>
          <w:sz w:val="24"/>
          <w:szCs w:val="24"/>
        </w:rPr>
        <w:t xml:space="preserve"> is a person or </w:t>
      </w:r>
      <w:r w:rsidR="00931772" w:rsidRPr="0088470B">
        <w:rPr>
          <w:rFonts w:ascii="Times New Roman" w:hAnsi="Times New Roman" w:cs="Times New Roman"/>
          <w:sz w:val="24"/>
          <w:szCs w:val="24"/>
        </w:rPr>
        <w:t>a thing</w:t>
      </w:r>
      <w:r w:rsidR="000F14E8" w:rsidRPr="0088470B">
        <w:rPr>
          <w:rFonts w:ascii="Times New Roman" w:hAnsi="Times New Roman" w:cs="Times New Roman"/>
          <w:sz w:val="24"/>
          <w:szCs w:val="24"/>
        </w:rPr>
        <w:t xml:space="preserve"> that hunts or </w:t>
      </w:r>
      <w:r w:rsidR="00931772" w:rsidRPr="0088470B">
        <w:rPr>
          <w:rFonts w:ascii="Times New Roman" w:hAnsi="Times New Roman" w:cs="Times New Roman"/>
          <w:sz w:val="24"/>
          <w:szCs w:val="24"/>
        </w:rPr>
        <w:t>pursues</w:t>
      </w:r>
      <w:r w:rsidR="000F14E8" w:rsidRPr="0088470B">
        <w:rPr>
          <w:rFonts w:ascii="Times New Roman" w:hAnsi="Times New Roman" w:cs="Times New Roman"/>
          <w:sz w:val="24"/>
          <w:szCs w:val="24"/>
        </w:rPr>
        <w:t>.</w:t>
      </w:r>
    </w:p>
    <w:p w:rsidR="009F3A20" w:rsidRPr="0088470B" w:rsidRDefault="00170AC1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470B">
        <w:rPr>
          <w:rFonts w:ascii="Times New Roman" w:hAnsi="Times New Roman" w:cs="Times New Roman"/>
          <w:sz w:val="24"/>
          <w:szCs w:val="24"/>
        </w:rPr>
        <w:t>Kanzi</w:t>
      </w:r>
      <w:r w:rsidR="00931772" w:rsidRPr="0088470B">
        <w:rPr>
          <w:rFonts w:ascii="Times New Roman" w:hAnsi="Times New Roman" w:cs="Times New Roman"/>
          <w:sz w:val="24"/>
          <w:szCs w:val="24"/>
        </w:rPr>
        <w:t xml:space="preserve"> is a monkey used in different studies of the great ape language. </w:t>
      </w:r>
    </w:p>
    <w:p w:rsidR="009F3A20" w:rsidRPr="0088470B" w:rsidRDefault="00170AC1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470B">
        <w:rPr>
          <w:rFonts w:ascii="Times New Roman" w:hAnsi="Times New Roman" w:cs="Times New Roman"/>
          <w:sz w:val="24"/>
          <w:szCs w:val="24"/>
        </w:rPr>
        <w:lastRenderedPageBreak/>
        <w:t>Lexigram keyboard</w:t>
      </w:r>
      <w:r w:rsidR="000F14E8" w:rsidRPr="0088470B">
        <w:rPr>
          <w:rFonts w:ascii="Times New Roman" w:hAnsi="Times New Roman" w:cs="Times New Roman"/>
          <w:sz w:val="24"/>
          <w:szCs w:val="24"/>
        </w:rPr>
        <w:t xml:space="preserve"> is </w:t>
      </w:r>
      <w:r w:rsidR="00931772" w:rsidRPr="0088470B">
        <w:rPr>
          <w:rFonts w:ascii="Times New Roman" w:hAnsi="Times New Roman" w:cs="Times New Roman"/>
          <w:sz w:val="24"/>
          <w:szCs w:val="24"/>
        </w:rPr>
        <w:t>a type</w:t>
      </w:r>
      <w:r w:rsidR="000F14E8" w:rsidRPr="0088470B">
        <w:rPr>
          <w:rFonts w:ascii="Times New Roman" w:hAnsi="Times New Roman" w:cs="Times New Roman"/>
          <w:sz w:val="24"/>
          <w:szCs w:val="24"/>
        </w:rPr>
        <w:t xml:space="preserve"> of keyboard </w:t>
      </w:r>
      <w:r w:rsidR="00931772" w:rsidRPr="0088470B">
        <w:rPr>
          <w:rFonts w:ascii="Times New Roman" w:hAnsi="Times New Roman" w:cs="Times New Roman"/>
          <w:sz w:val="24"/>
          <w:szCs w:val="24"/>
        </w:rPr>
        <w:t>whereby</w:t>
      </w:r>
      <w:r w:rsidR="000F14E8" w:rsidRPr="0088470B">
        <w:rPr>
          <w:rFonts w:ascii="Times New Roman" w:hAnsi="Times New Roman" w:cs="Times New Roman"/>
          <w:sz w:val="24"/>
          <w:szCs w:val="24"/>
        </w:rPr>
        <w:t xml:space="preserve"> the keys represent different </w:t>
      </w:r>
      <w:r w:rsidR="00931772" w:rsidRPr="0088470B">
        <w:rPr>
          <w:rFonts w:ascii="Times New Roman" w:hAnsi="Times New Roman" w:cs="Times New Roman"/>
          <w:sz w:val="24"/>
          <w:szCs w:val="24"/>
        </w:rPr>
        <w:t>nouns or a verb such as foods, eat, apple, drink and many others.</w:t>
      </w:r>
    </w:p>
    <w:p w:rsidR="009F3A20" w:rsidRPr="0088470B" w:rsidRDefault="00170AC1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470B">
        <w:rPr>
          <w:rFonts w:ascii="Times New Roman" w:hAnsi="Times New Roman" w:cs="Times New Roman"/>
          <w:sz w:val="24"/>
          <w:szCs w:val="24"/>
        </w:rPr>
        <w:t xml:space="preserve">Clever </w:t>
      </w:r>
      <w:r w:rsidR="00F27EA6" w:rsidRPr="0088470B">
        <w:rPr>
          <w:rFonts w:ascii="Times New Roman" w:hAnsi="Times New Roman" w:cs="Times New Roman"/>
          <w:sz w:val="24"/>
          <w:szCs w:val="24"/>
        </w:rPr>
        <w:t xml:space="preserve">Hans’s effect is defined as the ability of an animal to be able to sense that someone wants them to do something.  </w:t>
      </w:r>
    </w:p>
    <w:p w:rsidR="009F3A20" w:rsidRPr="0088470B" w:rsidRDefault="00170AC1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470B">
        <w:rPr>
          <w:rFonts w:ascii="Times New Roman" w:hAnsi="Times New Roman" w:cs="Times New Roman"/>
          <w:sz w:val="24"/>
          <w:szCs w:val="24"/>
        </w:rPr>
        <w:t>Conspecific</w:t>
      </w:r>
      <w:r w:rsidR="00931772" w:rsidRPr="0088470B">
        <w:rPr>
          <w:rFonts w:ascii="Times New Roman" w:hAnsi="Times New Roman" w:cs="Times New Roman"/>
          <w:sz w:val="24"/>
          <w:szCs w:val="24"/>
        </w:rPr>
        <w:t xml:space="preserve"> is the art of plants or animals belonging to the same species.</w:t>
      </w:r>
    </w:p>
    <w:p w:rsidR="009F3A20" w:rsidRPr="0088470B" w:rsidRDefault="00170AC1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470B">
        <w:rPr>
          <w:rFonts w:ascii="Times New Roman" w:hAnsi="Times New Roman" w:cs="Times New Roman"/>
          <w:sz w:val="24"/>
          <w:szCs w:val="24"/>
        </w:rPr>
        <w:t xml:space="preserve">Innovation </w:t>
      </w:r>
      <w:r w:rsidR="00F27EA6" w:rsidRPr="0088470B">
        <w:rPr>
          <w:rFonts w:ascii="Times New Roman" w:hAnsi="Times New Roman" w:cs="Times New Roman"/>
          <w:sz w:val="24"/>
          <w:szCs w:val="24"/>
        </w:rPr>
        <w:t>vs.</w:t>
      </w:r>
      <w:r w:rsidRPr="0088470B">
        <w:rPr>
          <w:rFonts w:ascii="Times New Roman" w:hAnsi="Times New Roman" w:cs="Times New Roman"/>
          <w:sz w:val="24"/>
          <w:szCs w:val="24"/>
        </w:rPr>
        <w:t xml:space="preserve"> adaptation</w:t>
      </w:r>
    </w:p>
    <w:p w:rsidR="009F3A20" w:rsidRPr="0088470B" w:rsidRDefault="009F3A20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8470B" w:rsidRDefault="0088470B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8470B" w:rsidRDefault="0088470B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8470B" w:rsidRDefault="0088470B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8470B" w:rsidRDefault="0088470B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8470B" w:rsidRDefault="0088470B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8470B" w:rsidRDefault="0088470B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8470B" w:rsidRDefault="0088470B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8470B" w:rsidRDefault="0088470B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8470B" w:rsidRDefault="0088470B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8470B" w:rsidRDefault="0088470B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8470B" w:rsidRDefault="0088470B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8470B" w:rsidRDefault="0088470B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8470B" w:rsidRDefault="0088470B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8470B" w:rsidRDefault="0088470B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8470B" w:rsidRDefault="0088470B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8470B" w:rsidRDefault="0088470B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8470B" w:rsidRDefault="0088470B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A6E2C" w:rsidRPr="0088470B" w:rsidRDefault="00170AC1" w:rsidP="0088470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470B">
        <w:rPr>
          <w:rFonts w:ascii="Times New Roman" w:hAnsi="Times New Roman" w:cs="Times New Roman"/>
          <w:sz w:val="24"/>
          <w:szCs w:val="24"/>
        </w:rPr>
        <w:t>References</w:t>
      </w:r>
    </w:p>
    <w:p w:rsidR="0088470B" w:rsidRPr="0088470B" w:rsidRDefault="00170AC1" w:rsidP="0088470B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847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Andics, A., Gácsi, M., Faragó, T., Kis, A., &amp; Miklósi, Á. (2014). Voice-sensitive regions in the dog and human brain are revealed by comparative fMRI. </w:t>
      </w:r>
      <w:r w:rsidRPr="008847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Current Biology</w:t>
      </w:r>
      <w:r w:rsidRPr="008847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847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Pr="008847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574-578.</w:t>
      </w:r>
    </w:p>
    <w:p w:rsidR="0088470B" w:rsidRPr="0088470B" w:rsidRDefault="00170AC1" w:rsidP="0088470B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847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Téglás, E., </w:t>
      </w:r>
      <w:r w:rsidRPr="008847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Gergely, A., Kupán, K., Miklósi, Á., &amp; Topál, J. (2012). Dogs' gaze following is tuned to human communicative signals. </w:t>
      </w:r>
      <w:r w:rsidRPr="008847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Current Biology</w:t>
      </w:r>
      <w:r w:rsidRPr="008847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847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22</w:t>
      </w:r>
      <w:r w:rsidRPr="008847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209-212.</w:t>
      </w:r>
    </w:p>
    <w:p w:rsidR="0088470B" w:rsidRPr="0088470B" w:rsidRDefault="00170AC1" w:rsidP="0088470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847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Kaminski, J., Call, J., &amp; Fischer, J. (2004). Word learning in a domestic dog: evidence for" fast mappin</w:t>
      </w:r>
      <w:r w:rsidRPr="008847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g." </w:t>
      </w:r>
      <w:r w:rsidRPr="008847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Science</w:t>
      </w:r>
      <w:r w:rsidRPr="008847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847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304</w:t>
      </w:r>
      <w:r w:rsidRPr="008847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(5677), 1682-1683.</w:t>
      </w:r>
    </w:p>
    <w:sectPr w:rsidR="0088470B" w:rsidRPr="0088470B" w:rsidSect="008D3A76">
      <w:pgSz w:w="12240" w:h="15840"/>
      <w:pgMar w:top="1361" w:right="1361" w:bottom="136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LQ0Mja3MDI1MTcyNTdX0lEKTi0uzszPAykwrAUAdl7UtCwAAAA="/>
  </w:docVars>
  <w:rsids>
    <w:rsidRoot w:val="004A6E2C"/>
    <w:rsid w:val="000F14E8"/>
    <w:rsid w:val="000F7DAA"/>
    <w:rsid w:val="00170AC1"/>
    <w:rsid w:val="001826B8"/>
    <w:rsid w:val="002237A0"/>
    <w:rsid w:val="003D2A29"/>
    <w:rsid w:val="00497E64"/>
    <w:rsid w:val="004A6E2C"/>
    <w:rsid w:val="004C5236"/>
    <w:rsid w:val="0053209C"/>
    <w:rsid w:val="0055091D"/>
    <w:rsid w:val="0088470B"/>
    <w:rsid w:val="008D3A76"/>
    <w:rsid w:val="00931772"/>
    <w:rsid w:val="009F3A20"/>
    <w:rsid w:val="00B935A9"/>
    <w:rsid w:val="00F27EA6"/>
    <w:rsid w:val="00F44AAE"/>
    <w:rsid w:val="00FA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2019-04-16T21:30:00Z</dcterms:created>
  <dcterms:modified xsi:type="dcterms:W3CDTF">2019-04-16T21:30:00Z</dcterms:modified>
</cp:coreProperties>
</file>